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BB5E" w14:textId="77777777" w:rsidR="00184638" w:rsidRPr="00184638" w:rsidRDefault="00184638" w:rsidP="00184638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184638">
        <w:rPr>
          <w:rFonts w:ascii="標楷體" w:eastAsia="標楷體" w:hAnsi="標楷體"/>
          <w:b/>
          <w:sz w:val="32"/>
          <w:szCs w:val="32"/>
        </w:rPr>
        <w:t>國立臺灣師範大學地理學系研究生畢業論文注意事項</w:t>
      </w:r>
    </w:p>
    <w:p w14:paraId="24A7F325" w14:textId="77777777" w:rsidR="00184638" w:rsidRPr="00184638" w:rsidRDefault="00184638" w:rsidP="0018463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</w:p>
    <w:p w14:paraId="5A279ECB" w14:textId="77777777" w:rsidR="00184638" w:rsidRPr="00184638" w:rsidRDefault="00184638" w:rsidP="0018463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84638">
        <w:rPr>
          <w:rFonts w:ascii="標楷體" w:eastAsia="標楷體" w:hAnsi="標楷體"/>
          <w:sz w:val="20"/>
          <w:szCs w:val="20"/>
        </w:rPr>
        <w:t>10</w:t>
      </w:r>
      <w:r w:rsidRPr="00184638">
        <w:rPr>
          <w:rFonts w:ascii="標楷體" w:eastAsia="標楷體" w:hAnsi="標楷體" w:hint="eastAsia"/>
          <w:sz w:val="20"/>
          <w:szCs w:val="20"/>
        </w:rPr>
        <w:t>5</w:t>
      </w:r>
      <w:r w:rsidRPr="00184638">
        <w:rPr>
          <w:rFonts w:ascii="標楷體" w:eastAsia="標楷體" w:hAnsi="標楷體"/>
          <w:sz w:val="20"/>
          <w:szCs w:val="20"/>
        </w:rPr>
        <w:t>年0</w:t>
      </w:r>
      <w:r w:rsidRPr="00184638">
        <w:rPr>
          <w:rFonts w:ascii="標楷體" w:eastAsia="標楷體" w:hAnsi="標楷體" w:hint="eastAsia"/>
          <w:sz w:val="20"/>
          <w:szCs w:val="20"/>
        </w:rPr>
        <w:t>6</w:t>
      </w:r>
      <w:r w:rsidRPr="00184638">
        <w:rPr>
          <w:rFonts w:ascii="標楷體" w:eastAsia="標楷體" w:hAnsi="標楷體"/>
          <w:sz w:val="20"/>
          <w:szCs w:val="20"/>
        </w:rPr>
        <w:t>月</w:t>
      </w:r>
      <w:r w:rsidRPr="00184638">
        <w:rPr>
          <w:rFonts w:ascii="標楷體" w:eastAsia="標楷體" w:hAnsi="標楷體" w:hint="eastAsia"/>
          <w:sz w:val="20"/>
          <w:szCs w:val="20"/>
        </w:rPr>
        <w:t>17</w:t>
      </w:r>
      <w:r w:rsidRPr="00184638">
        <w:rPr>
          <w:rFonts w:ascii="標楷體" w:eastAsia="標楷體" w:hAnsi="標楷體"/>
          <w:sz w:val="20"/>
          <w:szCs w:val="20"/>
        </w:rPr>
        <w:t>日10</w:t>
      </w:r>
      <w:r w:rsidRPr="00184638">
        <w:rPr>
          <w:rFonts w:ascii="標楷體" w:eastAsia="標楷體" w:hAnsi="標楷體" w:hint="eastAsia"/>
          <w:sz w:val="20"/>
          <w:szCs w:val="20"/>
        </w:rPr>
        <w:t>4</w:t>
      </w:r>
      <w:r w:rsidRPr="00184638">
        <w:rPr>
          <w:rFonts w:ascii="標楷體" w:eastAsia="標楷體" w:hAnsi="標楷體"/>
          <w:sz w:val="20"/>
          <w:szCs w:val="20"/>
        </w:rPr>
        <w:t>學年度第</w:t>
      </w:r>
      <w:r w:rsidRPr="00184638">
        <w:rPr>
          <w:rFonts w:ascii="標楷體" w:eastAsia="標楷體" w:hAnsi="標楷體" w:hint="eastAsia"/>
          <w:sz w:val="20"/>
          <w:szCs w:val="20"/>
        </w:rPr>
        <w:t>2</w:t>
      </w:r>
      <w:r w:rsidRPr="00184638">
        <w:rPr>
          <w:rFonts w:ascii="標楷體" w:eastAsia="標楷體" w:hAnsi="標楷體"/>
          <w:sz w:val="20"/>
          <w:szCs w:val="20"/>
        </w:rPr>
        <w:t>學期第2次系務會議通過</w:t>
      </w:r>
    </w:p>
    <w:p w14:paraId="3D03AF1B" w14:textId="77777777" w:rsidR="00184638" w:rsidRPr="00184638" w:rsidRDefault="00184638" w:rsidP="0018463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84638">
        <w:rPr>
          <w:rFonts w:ascii="標楷體" w:eastAsia="標楷體" w:hAnsi="標楷體" w:cs="新細明體" w:hint="eastAsia"/>
          <w:sz w:val="20"/>
          <w:szCs w:val="20"/>
        </w:rPr>
        <w:t>110</w:t>
      </w:r>
      <w:r w:rsidRPr="00184638">
        <w:rPr>
          <w:rFonts w:ascii="標楷體" w:eastAsia="標楷體" w:hAnsi="標楷體"/>
          <w:sz w:val="20"/>
          <w:szCs w:val="20"/>
        </w:rPr>
        <w:t>年</w:t>
      </w:r>
      <w:r w:rsidRPr="00184638">
        <w:rPr>
          <w:rFonts w:ascii="標楷體" w:eastAsia="標楷體" w:hAnsi="標楷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月</w:t>
      </w:r>
      <w:r w:rsidRPr="00184638">
        <w:rPr>
          <w:rFonts w:ascii="標楷體" w:eastAsia="標楷體" w:hAnsi="標楷體" w:hint="eastAsia"/>
          <w:sz w:val="20"/>
          <w:szCs w:val="20"/>
        </w:rPr>
        <w:t>13</w:t>
      </w:r>
      <w:r w:rsidRPr="00184638">
        <w:rPr>
          <w:rFonts w:ascii="標楷體" w:eastAsia="標楷體" w:hAnsi="標楷體"/>
          <w:sz w:val="20"/>
          <w:szCs w:val="20"/>
        </w:rPr>
        <w:t>日</w:t>
      </w:r>
      <w:r w:rsidRPr="00184638">
        <w:rPr>
          <w:rFonts w:ascii="標楷體" w:eastAsia="標楷體" w:hAnsi="標楷體" w:hint="eastAsia"/>
          <w:sz w:val="20"/>
          <w:szCs w:val="20"/>
        </w:rPr>
        <w:t>109</w:t>
      </w:r>
      <w:r w:rsidRPr="00184638">
        <w:rPr>
          <w:rFonts w:ascii="標楷體" w:eastAsia="標楷體" w:hAnsi="標楷體"/>
          <w:sz w:val="20"/>
          <w:szCs w:val="20"/>
        </w:rPr>
        <w:t>學年度第</w:t>
      </w:r>
      <w:r w:rsidRPr="00184638">
        <w:rPr>
          <w:rFonts w:ascii="標楷體" w:eastAsia="標楷體" w:hAnsi="標楷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學期第</w:t>
      </w:r>
      <w:r w:rsidRPr="00184638">
        <w:rPr>
          <w:rFonts w:ascii="標楷體" w:eastAsia="標楷體" w:hAnsi="標楷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次系務會議通過</w:t>
      </w:r>
    </w:p>
    <w:p w14:paraId="51618516" w14:textId="66E0A7CE" w:rsidR="00184638" w:rsidRDefault="00184638" w:rsidP="0018463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84638">
        <w:rPr>
          <w:rFonts w:ascii="標楷體" w:eastAsia="標楷體" w:hAnsi="標楷體" w:cs="新細明體" w:hint="eastAsia"/>
          <w:sz w:val="20"/>
          <w:szCs w:val="20"/>
        </w:rPr>
        <w:t>111</w:t>
      </w:r>
      <w:r w:rsidRPr="00184638">
        <w:rPr>
          <w:rFonts w:ascii="標楷體" w:eastAsia="標楷體" w:hAnsi="標楷體"/>
          <w:sz w:val="20"/>
          <w:szCs w:val="20"/>
        </w:rPr>
        <w:t>年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月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13</w:t>
      </w:r>
      <w:r w:rsidRPr="00184638">
        <w:rPr>
          <w:rFonts w:ascii="標楷體" w:eastAsia="標楷體" w:hAnsi="標楷體"/>
          <w:sz w:val="20"/>
          <w:szCs w:val="20"/>
        </w:rPr>
        <w:t>日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110</w:t>
      </w:r>
      <w:r w:rsidRPr="00184638">
        <w:rPr>
          <w:rFonts w:ascii="標楷體" w:eastAsia="標楷體" w:hAnsi="標楷體"/>
          <w:sz w:val="20"/>
          <w:szCs w:val="20"/>
        </w:rPr>
        <w:t>學年度第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學期第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2</w:t>
      </w:r>
      <w:r w:rsidRPr="00184638">
        <w:rPr>
          <w:rFonts w:ascii="標楷體" w:eastAsia="標楷體" w:hAnsi="標楷體"/>
          <w:sz w:val="20"/>
          <w:szCs w:val="20"/>
        </w:rPr>
        <w:t>次系務會議通過</w:t>
      </w:r>
    </w:p>
    <w:p w14:paraId="32D88C14" w14:textId="1FA7C53F" w:rsidR="00607F15" w:rsidRPr="00184638" w:rsidRDefault="00607F15" w:rsidP="00607F15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84638">
        <w:rPr>
          <w:rFonts w:ascii="標楷體" w:eastAsia="標楷體" w:hAnsi="標楷體" w:cs="新細明體" w:hint="eastAsia"/>
          <w:sz w:val="20"/>
          <w:szCs w:val="20"/>
        </w:rPr>
        <w:t>111</w:t>
      </w:r>
      <w:r w:rsidRPr="00184638">
        <w:rPr>
          <w:rFonts w:ascii="標楷體" w:eastAsia="標楷體" w:hAnsi="標楷體"/>
          <w:sz w:val="20"/>
          <w:szCs w:val="20"/>
        </w:rPr>
        <w:t>年</w:t>
      </w:r>
      <w:r>
        <w:rPr>
          <w:rFonts w:ascii="標楷體" w:eastAsia="標楷體" w:hAnsi="標楷體" w:cs="新細明體"/>
          <w:sz w:val="20"/>
          <w:szCs w:val="20"/>
        </w:rPr>
        <w:t>12</w:t>
      </w:r>
      <w:r w:rsidRPr="00184638">
        <w:rPr>
          <w:rFonts w:ascii="標楷體" w:eastAsia="標楷體" w:hAnsi="標楷體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2</w:t>
      </w:r>
      <w:r>
        <w:rPr>
          <w:rFonts w:ascii="標楷體" w:eastAsia="標楷體" w:hAnsi="標楷體"/>
          <w:sz w:val="20"/>
          <w:szCs w:val="20"/>
        </w:rPr>
        <w:t>0</w:t>
      </w:r>
      <w:r w:rsidRPr="00184638">
        <w:rPr>
          <w:rFonts w:ascii="標楷體" w:eastAsia="標楷體" w:hAnsi="標楷體"/>
          <w:sz w:val="20"/>
          <w:szCs w:val="20"/>
        </w:rPr>
        <w:t>日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11</w:t>
      </w:r>
      <w:r>
        <w:rPr>
          <w:rFonts w:ascii="標楷體" w:eastAsia="標楷體" w:hAnsi="標楷體" w:cs="新細明體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學年度第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1</w:t>
      </w:r>
      <w:r w:rsidRPr="00184638">
        <w:rPr>
          <w:rFonts w:ascii="標楷體" w:eastAsia="標楷體" w:hAnsi="標楷體"/>
          <w:sz w:val="20"/>
          <w:szCs w:val="20"/>
        </w:rPr>
        <w:t>學期第</w:t>
      </w:r>
      <w:r w:rsidRPr="00184638">
        <w:rPr>
          <w:rFonts w:ascii="標楷體" w:eastAsia="標楷體" w:hAnsi="標楷體" w:cs="新細明體" w:hint="eastAsia"/>
          <w:sz w:val="20"/>
          <w:szCs w:val="20"/>
        </w:rPr>
        <w:t>2</w:t>
      </w:r>
      <w:r w:rsidRPr="00184638">
        <w:rPr>
          <w:rFonts w:ascii="標楷體" w:eastAsia="標楷體" w:hAnsi="標楷體"/>
          <w:sz w:val="20"/>
          <w:szCs w:val="20"/>
        </w:rPr>
        <w:t>次系務會議通過</w:t>
      </w:r>
    </w:p>
    <w:p w14:paraId="53926925" w14:textId="77777777" w:rsidR="00607F15" w:rsidRPr="00607F15" w:rsidRDefault="00607F15" w:rsidP="0018463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</w:p>
    <w:p w14:paraId="253B7483" w14:textId="77777777" w:rsidR="00184638" w:rsidRPr="00184638" w:rsidRDefault="00184638" w:rsidP="00184638">
      <w:pPr>
        <w:pStyle w:val="a3"/>
        <w:adjustRightInd w:val="0"/>
        <w:snapToGrid w:val="0"/>
        <w:spacing w:beforeLines="50" w:before="180"/>
        <w:ind w:left="442" w:hangingChars="201" w:hanging="442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 w:hint="eastAsia"/>
          <w:sz w:val="22"/>
          <w:szCs w:val="22"/>
        </w:rPr>
        <w:t>一、本系研究生須依據「國立臺灣師範大學研究生博士暨碩士學位考試實施要點」提出學位考試。</w:t>
      </w:r>
    </w:p>
    <w:p w14:paraId="74F17F0F" w14:textId="77777777" w:rsidR="00184638" w:rsidRPr="00184638" w:rsidRDefault="00184638" w:rsidP="00184638">
      <w:pPr>
        <w:pStyle w:val="a3"/>
        <w:adjustRightInd w:val="0"/>
        <w:snapToGrid w:val="0"/>
        <w:spacing w:beforeLines="50" w:before="180"/>
        <w:ind w:left="442" w:hangingChars="201" w:hanging="442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 w:hint="eastAsia"/>
          <w:sz w:val="22"/>
          <w:szCs w:val="22"/>
        </w:rPr>
        <w:t>二</w:t>
      </w:r>
      <w:r w:rsidRPr="00184638">
        <w:rPr>
          <w:rFonts w:ascii="標楷體" w:eastAsia="標楷體" w:hAnsi="標楷體"/>
          <w:sz w:val="22"/>
          <w:szCs w:val="22"/>
        </w:rPr>
        <w:t>、學位考試通過後，論文應根據口試委員意見修改內容，並經指導教授同意後，始得正式付印。</w:t>
      </w:r>
    </w:p>
    <w:p w14:paraId="6FA44880" w14:textId="77777777" w:rsidR="00184638" w:rsidRPr="00184638" w:rsidRDefault="00184638" w:rsidP="00184638">
      <w:pPr>
        <w:pStyle w:val="a3"/>
        <w:adjustRightInd w:val="0"/>
        <w:snapToGrid w:val="0"/>
        <w:spacing w:beforeLines="50" w:before="180"/>
        <w:ind w:left="442" w:hangingChars="201" w:hanging="442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 w:hint="eastAsia"/>
          <w:sz w:val="22"/>
          <w:szCs w:val="22"/>
        </w:rPr>
        <w:t>三</w:t>
      </w:r>
      <w:r w:rsidRPr="00184638">
        <w:rPr>
          <w:rFonts w:ascii="標楷體" w:eastAsia="標楷體" w:hAnsi="標楷體"/>
          <w:sz w:val="22"/>
          <w:szCs w:val="22"/>
        </w:rPr>
        <w:t>、正式付印之論文，應加上國立臺灣師範大學學位論文授權書（上網連線至本校圖書館博碩士論文系統完成論文上傳審核後列印）【學生可決定同意授權與否】、博(碩)士論文通過簽名表、中（英）文摘要（請先送指導教授審閱）及謝辭。</w:t>
      </w:r>
    </w:p>
    <w:p w14:paraId="0C7E3FA1" w14:textId="4B80FC76" w:rsidR="00184638" w:rsidRPr="00184638" w:rsidRDefault="00184638" w:rsidP="00184638">
      <w:pPr>
        <w:pStyle w:val="a3"/>
        <w:adjustRightInd w:val="0"/>
        <w:snapToGrid w:val="0"/>
        <w:ind w:left="480" w:hanging="480"/>
        <w:rPr>
          <w:rFonts w:ascii="標楷體" w:eastAsia="標楷體" w:hAnsi="標楷體"/>
          <w:b/>
          <w:sz w:val="22"/>
          <w:szCs w:val="22"/>
        </w:rPr>
      </w:pPr>
      <w:r w:rsidRPr="00184638">
        <w:rPr>
          <w:rFonts w:ascii="標楷體" w:eastAsia="標楷體" w:hAnsi="標楷體"/>
          <w:b/>
          <w:sz w:val="22"/>
          <w:szCs w:val="22"/>
        </w:rPr>
        <w:t xml:space="preserve">　　</w:t>
      </w:r>
      <w:r w:rsidR="00607F15" w:rsidRPr="00607F15">
        <w:rPr>
          <w:rFonts w:ascii="標楷體" w:eastAsia="標楷體" w:hAnsi="標楷體" w:hint="eastAsia"/>
          <w:b/>
          <w:sz w:val="22"/>
          <w:szCs w:val="22"/>
        </w:rPr>
        <w:t>「國立臺灣師範大學學位論文授權書」須列印並簽署1份，正本繳至圖書館辦理離校手續，影本裝訂於紙本論文書名頁之後。</w:t>
      </w:r>
    </w:p>
    <w:p w14:paraId="625BB0F8" w14:textId="77777777" w:rsidR="00184638" w:rsidRPr="00184638" w:rsidRDefault="00184638" w:rsidP="00184638">
      <w:pPr>
        <w:pStyle w:val="a3"/>
        <w:adjustRightInd w:val="0"/>
        <w:snapToGrid w:val="0"/>
        <w:spacing w:beforeLines="50" w:before="180"/>
        <w:ind w:left="442" w:hangingChars="201" w:hanging="442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 w:hint="eastAsia"/>
          <w:sz w:val="22"/>
          <w:szCs w:val="22"/>
        </w:rPr>
        <w:t>四</w:t>
      </w:r>
      <w:r w:rsidRPr="00184638">
        <w:rPr>
          <w:rFonts w:ascii="標楷體" w:eastAsia="標楷體" w:hAnsi="標楷體"/>
          <w:sz w:val="22"/>
          <w:szCs w:val="22"/>
        </w:rPr>
        <w:t>、論文格式應符合教育部及本系規定：</w:t>
      </w:r>
    </w:p>
    <w:p w14:paraId="72A0FDBF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（一）以中文</w:t>
      </w:r>
      <w:r w:rsidRPr="00184638">
        <w:rPr>
          <w:rFonts w:ascii="標楷體" w:eastAsia="標楷體" w:hAnsi="標楷體" w:hint="eastAsia"/>
          <w:sz w:val="22"/>
          <w:szCs w:val="22"/>
        </w:rPr>
        <w:t>或英文</w:t>
      </w:r>
      <w:r w:rsidRPr="00184638">
        <w:rPr>
          <w:rFonts w:ascii="標楷體" w:eastAsia="標楷體" w:hAnsi="標楷體"/>
          <w:sz w:val="22"/>
          <w:szCs w:val="22"/>
        </w:rPr>
        <w:t>撰寫，撰寫方式及論文編排本系一律採橫式式樣。</w:t>
      </w:r>
    </w:p>
    <w:p w14:paraId="2533788E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（二）論文之編排順序為：</w:t>
      </w:r>
      <w:r w:rsidRPr="00184638">
        <w:rPr>
          <w:rFonts w:ascii="標楷體" w:eastAsia="標楷體" w:hAnsi="標楷體" w:hint="eastAsia"/>
          <w:sz w:val="22"/>
          <w:szCs w:val="22"/>
        </w:rPr>
        <w:t>請參考學校最新規定論文裝訂及頁碼格式</w:t>
      </w:r>
      <w:r w:rsidRPr="00184638">
        <w:rPr>
          <w:rFonts w:ascii="標楷體" w:eastAsia="標楷體" w:hAnsi="標楷體"/>
          <w:sz w:val="22"/>
          <w:szCs w:val="22"/>
        </w:rPr>
        <w:t>。</w:t>
      </w:r>
    </w:p>
    <w:p w14:paraId="42A4B647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（三）論文宜以電腦打字後印製，裝訂宜採平裝，以A4大小為原則。</w:t>
      </w:r>
    </w:p>
    <w:p w14:paraId="43F1A1B4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（四）論文之中文封面、論文通過簽名表由系辦公室統一格式。</w:t>
      </w:r>
    </w:p>
    <w:p w14:paraId="27D53D0D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（五）同一屆論文之封面紙質、顏色及書背格式（包括：字型、字號、位置等）需統一，由應屆畢業同學共同商討訂定之。</w:t>
      </w:r>
    </w:p>
    <w:p w14:paraId="3A93DA37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（六）中文封面應包含下列項目（由系辦公室統一格式）：</w:t>
      </w:r>
    </w:p>
    <w:p w14:paraId="55273630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1.國立臺灣師範大學地理學系博士（或碩士）論文</w:t>
      </w:r>
    </w:p>
    <w:p w14:paraId="5C56B0D8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2.中文題目</w:t>
      </w:r>
    </w:p>
    <w:p w14:paraId="04CB2D68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3.研究生中文名字</w:t>
      </w:r>
    </w:p>
    <w:p w14:paraId="0199A795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4.指導教授中文名字</w:t>
      </w:r>
    </w:p>
    <w:p w14:paraId="7EBEA676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5.畢業年月</w:t>
      </w:r>
      <w:r w:rsidRPr="00184638">
        <w:rPr>
          <w:rFonts w:ascii="標楷體" w:eastAsia="標楷體" w:hAnsi="標楷體" w:cs="標楷體" w:hint="eastAsia"/>
          <w:kern w:val="0"/>
          <w:szCs w:val="24"/>
        </w:rPr>
        <w:t>：畢業離校年月</w:t>
      </w:r>
    </w:p>
    <w:p w14:paraId="73050AEE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（七）書背應應包含下列項目（</w:t>
      </w:r>
      <w:r w:rsidRPr="00184638">
        <w:rPr>
          <w:rFonts w:ascii="標楷體" w:eastAsia="標楷體" w:hAnsi="標楷體"/>
          <w:b/>
          <w:sz w:val="22"/>
          <w:szCs w:val="22"/>
        </w:rPr>
        <w:t>請自行依論文本厚度製作</w:t>
      </w:r>
      <w:r w:rsidRPr="00184638">
        <w:rPr>
          <w:rFonts w:ascii="標楷體" w:eastAsia="標楷體" w:hAnsi="標楷體"/>
          <w:sz w:val="22"/>
          <w:szCs w:val="22"/>
        </w:rPr>
        <w:t>）：</w:t>
      </w:r>
    </w:p>
    <w:p w14:paraId="238140D4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1.國立臺灣師範大學地理學系博士（或碩士）論文</w:t>
      </w:r>
    </w:p>
    <w:p w14:paraId="30A0BBF0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2.中文題目</w:t>
      </w:r>
    </w:p>
    <w:p w14:paraId="2156C580" w14:textId="77777777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3.研究生中文名字</w:t>
      </w:r>
    </w:p>
    <w:p w14:paraId="18E374C7" w14:textId="055BA47E" w:rsidR="00184638" w:rsidRPr="00184638" w:rsidRDefault="00184638" w:rsidP="00184638">
      <w:pPr>
        <w:pStyle w:val="a3"/>
        <w:adjustRightInd w:val="0"/>
        <w:snapToGrid w:val="0"/>
        <w:ind w:leftChars="450" w:left="1300" w:hangingChars="100" w:hanging="22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4</w:t>
      </w:r>
      <w:r w:rsidR="001C79A0">
        <w:rPr>
          <w:rFonts w:ascii="標楷體" w:eastAsia="標楷體" w:hAnsi="標楷體"/>
          <w:sz w:val="22"/>
          <w:szCs w:val="22"/>
        </w:rPr>
        <w:t>.</w:t>
      </w:r>
      <w:r w:rsidR="00607F15" w:rsidRPr="00607F15">
        <w:rPr>
          <w:rFonts w:ascii="標楷體" w:eastAsia="標楷體" w:hAnsi="標楷體" w:hint="eastAsia"/>
          <w:sz w:val="22"/>
          <w:szCs w:val="22"/>
        </w:rPr>
        <w:t>畢業離校年月</w:t>
      </w:r>
    </w:p>
    <w:p w14:paraId="6903AF63" w14:textId="1AAA120B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（八）</w:t>
      </w:r>
      <w:r w:rsidR="00607F15" w:rsidRPr="00607F15">
        <w:rPr>
          <w:rFonts w:ascii="標楷體" w:eastAsia="標楷體" w:hAnsi="標楷體" w:hint="eastAsia"/>
          <w:sz w:val="22"/>
          <w:szCs w:val="22"/>
        </w:rPr>
        <w:t>以技術報告取代學位論文申請學位考試，仍須依照碩士論文格式撰寫，論文封面內容應包含技術報告。技術報告題目及內容應以創新性、問題解決、技術研發或改進現狀等為主。研究問題屬於在實際應用環境中發現的問題，能制定或採用適當的方法來解決問題，或是開發一個可以在應用環境中使用的方案。</w:t>
      </w:r>
    </w:p>
    <w:p w14:paraId="4D6C528A" w14:textId="7D438BCA" w:rsidR="00184638" w:rsidRPr="00184638" w:rsidRDefault="00184638" w:rsidP="00184638">
      <w:pPr>
        <w:pStyle w:val="a3"/>
        <w:adjustRightInd w:val="0"/>
        <w:snapToGrid w:val="0"/>
        <w:spacing w:beforeLines="50" w:before="180"/>
        <w:ind w:left="442" w:hangingChars="201" w:hanging="442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 xml:space="preserve"> </w:t>
      </w:r>
      <w:r w:rsidRPr="00184638">
        <w:rPr>
          <w:rFonts w:ascii="標楷體" w:eastAsia="標楷體" w:hAnsi="標楷體" w:hint="eastAsia"/>
          <w:sz w:val="22"/>
          <w:szCs w:val="22"/>
        </w:rPr>
        <w:t>五</w:t>
      </w:r>
      <w:r w:rsidRPr="00184638">
        <w:rPr>
          <w:rFonts w:ascii="標楷體" w:eastAsia="標楷體" w:hAnsi="標楷體"/>
          <w:sz w:val="22"/>
          <w:szCs w:val="22"/>
        </w:rPr>
        <w:t>、列印本數：共</w:t>
      </w:r>
      <w:r w:rsidR="00607F15">
        <w:rPr>
          <w:rFonts w:ascii="標楷體" w:eastAsia="標楷體" w:hAnsi="標楷體"/>
          <w:sz w:val="22"/>
          <w:szCs w:val="22"/>
        </w:rPr>
        <w:t>4</w:t>
      </w:r>
      <w:r w:rsidRPr="00184638">
        <w:rPr>
          <w:rFonts w:ascii="標楷體" w:eastAsia="標楷體" w:hAnsi="標楷體"/>
          <w:sz w:val="22"/>
          <w:szCs w:val="22"/>
        </w:rPr>
        <w:t>本</w:t>
      </w:r>
    </w:p>
    <w:p w14:paraId="4FA74F59" w14:textId="77777777" w:rsidR="00184638" w:rsidRPr="00184638" w:rsidRDefault="00184638" w:rsidP="00184638">
      <w:pPr>
        <w:pStyle w:val="a3"/>
        <w:adjustRightInd w:val="0"/>
        <w:snapToGrid w:val="0"/>
        <w:spacing w:beforeLines="20" w:before="72"/>
        <w:ind w:leftChars="150" w:left="1020" w:hangingChars="300" w:hanging="660"/>
        <w:rPr>
          <w:rFonts w:ascii="標楷體" w:eastAsia="標楷體" w:hAnsi="標楷體"/>
          <w:sz w:val="22"/>
          <w:szCs w:val="22"/>
        </w:rPr>
      </w:pPr>
      <w:r w:rsidRPr="00184638">
        <w:rPr>
          <w:rFonts w:ascii="標楷體" w:eastAsia="標楷體" w:hAnsi="標楷體"/>
          <w:sz w:val="22"/>
          <w:szCs w:val="22"/>
        </w:rPr>
        <w:t>（</w:t>
      </w:r>
      <w:r w:rsidRPr="00184638">
        <w:rPr>
          <w:rFonts w:ascii="標楷體" w:eastAsia="標楷體" w:hAnsi="標楷體" w:hint="eastAsia"/>
          <w:sz w:val="22"/>
          <w:szCs w:val="22"/>
        </w:rPr>
        <w:t>一</w:t>
      </w:r>
      <w:r w:rsidRPr="00184638">
        <w:rPr>
          <w:rFonts w:ascii="標楷體" w:eastAsia="標楷體" w:hAnsi="標楷體"/>
          <w:sz w:val="22"/>
          <w:szCs w:val="22"/>
        </w:rPr>
        <w:t>）2本交至圖書館</w:t>
      </w:r>
      <w:r w:rsidRPr="00184638">
        <w:rPr>
          <w:rFonts w:ascii="標楷體" w:eastAsia="標楷體" w:hAnsi="標楷體" w:hint="eastAsia"/>
          <w:sz w:val="22"/>
          <w:szCs w:val="22"/>
        </w:rPr>
        <w:t>(內附</w:t>
      </w:r>
      <w:r w:rsidRPr="00184638">
        <w:rPr>
          <w:rFonts w:ascii="標楷體" w:eastAsia="標楷體" w:hAnsi="標楷體"/>
          <w:sz w:val="22"/>
          <w:szCs w:val="22"/>
        </w:rPr>
        <w:t>學位論文授權書</w:t>
      </w:r>
      <w:r w:rsidRPr="00184638">
        <w:rPr>
          <w:rFonts w:ascii="標楷體" w:eastAsia="標楷體" w:hAnsi="標楷體" w:hint="eastAsia"/>
          <w:sz w:val="22"/>
          <w:szCs w:val="22"/>
        </w:rPr>
        <w:t>正本)</w:t>
      </w:r>
    </w:p>
    <w:p w14:paraId="609BF3A7" w14:textId="527E6323" w:rsidR="00184638" w:rsidRPr="00184638" w:rsidRDefault="00184638" w:rsidP="00184638">
      <w:pPr>
        <w:autoSpaceDE w:val="0"/>
        <w:autoSpaceDN w:val="0"/>
        <w:adjustRightInd w:val="0"/>
        <w:ind w:leftChars="150" w:left="360"/>
        <w:rPr>
          <w:rFonts w:ascii="標楷體" w:eastAsia="標楷體" w:hAnsi="標楷體"/>
          <w:sz w:val="22"/>
        </w:rPr>
      </w:pPr>
      <w:r w:rsidRPr="00184638">
        <w:rPr>
          <w:rFonts w:ascii="標楷體" w:eastAsia="標楷體" w:hAnsi="標楷體"/>
          <w:sz w:val="22"/>
        </w:rPr>
        <w:t>（</w:t>
      </w:r>
      <w:r w:rsidRPr="00184638">
        <w:rPr>
          <w:rFonts w:ascii="標楷體" w:eastAsia="標楷體" w:hAnsi="標楷體" w:hint="eastAsia"/>
          <w:sz w:val="22"/>
        </w:rPr>
        <w:t>二</w:t>
      </w:r>
      <w:r w:rsidRPr="00184638">
        <w:rPr>
          <w:rFonts w:ascii="標楷體" w:eastAsia="標楷體" w:hAnsi="標楷體"/>
          <w:sz w:val="22"/>
        </w:rPr>
        <w:t>）</w:t>
      </w:r>
      <w:r w:rsidR="00607F15">
        <w:rPr>
          <w:rFonts w:ascii="標楷體" w:eastAsia="標楷體" w:hAnsi="標楷體"/>
          <w:sz w:val="22"/>
        </w:rPr>
        <w:t>2</w:t>
      </w:r>
      <w:r w:rsidRPr="00184638">
        <w:rPr>
          <w:rFonts w:ascii="標楷體" w:eastAsia="標楷體" w:hAnsi="標楷體"/>
          <w:sz w:val="22"/>
        </w:rPr>
        <w:t>本交至系圖，辦離校時再繳交即可</w:t>
      </w:r>
      <w:r w:rsidRPr="00184638">
        <w:rPr>
          <w:rFonts w:ascii="標楷體" w:eastAsia="標楷體" w:hAnsi="標楷體" w:hint="eastAsia"/>
          <w:sz w:val="22"/>
        </w:rPr>
        <w:t>(內附</w:t>
      </w:r>
      <w:r w:rsidRPr="00184638">
        <w:rPr>
          <w:rFonts w:ascii="標楷體" w:eastAsia="標楷體" w:hAnsi="標楷體"/>
          <w:sz w:val="22"/>
        </w:rPr>
        <w:t>學位論文授權書</w:t>
      </w:r>
      <w:r w:rsidRPr="00184638">
        <w:rPr>
          <w:rFonts w:ascii="標楷體" w:eastAsia="標楷體" w:hAnsi="標楷體" w:hint="eastAsia"/>
          <w:sz w:val="22"/>
        </w:rPr>
        <w:t>影本即可)</w:t>
      </w:r>
    </w:p>
    <w:p w14:paraId="59DF4434" w14:textId="77777777" w:rsidR="0030597E" w:rsidRPr="00184638" w:rsidRDefault="0030597E" w:rsidP="00184638">
      <w:pPr>
        <w:rPr>
          <w:rFonts w:ascii="標楷體" w:eastAsia="標楷體" w:hAnsi="標楷體"/>
        </w:rPr>
      </w:pPr>
    </w:p>
    <w:sectPr w:rsidR="0030597E" w:rsidRPr="00184638" w:rsidSect="0018463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5FDD" w14:textId="77777777" w:rsidR="003115E9" w:rsidRDefault="003115E9" w:rsidP="00607F15">
      <w:r>
        <w:separator/>
      </w:r>
    </w:p>
  </w:endnote>
  <w:endnote w:type="continuationSeparator" w:id="0">
    <w:p w14:paraId="0AFBCFEC" w14:textId="77777777" w:rsidR="003115E9" w:rsidRDefault="003115E9" w:rsidP="0060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1770" w14:textId="77777777" w:rsidR="003115E9" w:rsidRDefault="003115E9" w:rsidP="00607F15">
      <w:r>
        <w:separator/>
      </w:r>
    </w:p>
  </w:footnote>
  <w:footnote w:type="continuationSeparator" w:id="0">
    <w:p w14:paraId="3577233D" w14:textId="77777777" w:rsidR="003115E9" w:rsidRDefault="003115E9" w:rsidP="00607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638"/>
    <w:rsid w:val="0016194F"/>
    <w:rsid w:val="00184638"/>
    <w:rsid w:val="001C79A0"/>
    <w:rsid w:val="0030597E"/>
    <w:rsid w:val="003115E9"/>
    <w:rsid w:val="0060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9F4B96"/>
  <w15:docId w15:val="{C591D323-8AEB-4C5A-8629-6CC9DD4F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字元"/>
    <w:basedOn w:val="a"/>
    <w:link w:val="a4"/>
    <w:rsid w:val="00184638"/>
    <w:rPr>
      <w:rFonts w:ascii="細明體" w:eastAsia="細明體" w:hAnsi="Courier New" w:cs="Times New Roman"/>
      <w:szCs w:val="20"/>
    </w:rPr>
  </w:style>
  <w:style w:type="character" w:customStyle="1" w:styleId="a4">
    <w:name w:val="純文字 字元"/>
    <w:aliases w:val="字元 字元"/>
    <w:basedOn w:val="a0"/>
    <w:link w:val="a3"/>
    <w:rsid w:val="00184638"/>
    <w:rPr>
      <w:rFonts w:ascii="細明體" w:eastAsia="細明體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07F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07F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07F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07F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joy</cp:lastModifiedBy>
  <cp:revision>3</cp:revision>
  <dcterms:created xsi:type="dcterms:W3CDTF">2022-03-07T19:23:00Z</dcterms:created>
  <dcterms:modified xsi:type="dcterms:W3CDTF">2022-12-30T09:09:00Z</dcterms:modified>
</cp:coreProperties>
</file>